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37" w:rsidRDefault="00F75F37" w:rsidP="00F75F37">
      <w:pPr>
        <w:pStyle w:val="ConsPlusNormal"/>
        <w:jc w:val="right"/>
        <w:outlineLvl w:val="1"/>
      </w:pPr>
      <w:r>
        <w:t>Приложение N 2</w:t>
      </w:r>
    </w:p>
    <w:p w:rsidR="00F75F37" w:rsidRDefault="00F75F37" w:rsidP="00F75F37">
      <w:pPr>
        <w:pStyle w:val="ConsPlusNormal"/>
        <w:jc w:val="right"/>
      </w:pPr>
      <w:r>
        <w:t>к территориальной программе</w:t>
      </w:r>
    </w:p>
    <w:p w:rsidR="00F75F37" w:rsidRDefault="00F75F37" w:rsidP="00F75F37">
      <w:pPr>
        <w:pStyle w:val="ConsPlusNormal"/>
        <w:jc w:val="right"/>
      </w:pPr>
      <w:r>
        <w:t>государственных гарантий</w:t>
      </w:r>
    </w:p>
    <w:p w:rsidR="00F75F37" w:rsidRDefault="00F75F37" w:rsidP="00F75F37">
      <w:pPr>
        <w:pStyle w:val="ConsPlusNormal"/>
        <w:jc w:val="right"/>
      </w:pPr>
      <w:r>
        <w:t>бесплатного оказания гражданам</w:t>
      </w:r>
    </w:p>
    <w:p w:rsidR="00F75F37" w:rsidRDefault="00F75F37" w:rsidP="00F75F37">
      <w:pPr>
        <w:pStyle w:val="ConsPlusNormal"/>
        <w:jc w:val="right"/>
      </w:pPr>
      <w:r>
        <w:t>медицинской помощи</w:t>
      </w:r>
    </w:p>
    <w:p w:rsidR="00F75F37" w:rsidRDefault="00F75F37" w:rsidP="00F75F37">
      <w:pPr>
        <w:pStyle w:val="ConsPlusNormal"/>
        <w:jc w:val="right"/>
      </w:pPr>
      <w:r>
        <w:t>на территории</w:t>
      </w:r>
    </w:p>
    <w:p w:rsidR="00F75F37" w:rsidRDefault="00F75F37" w:rsidP="00F75F37">
      <w:pPr>
        <w:pStyle w:val="ConsPlusNormal"/>
        <w:jc w:val="right"/>
      </w:pPr>
      <w:r>
        <w:t>Республики Коми</w:t>
      </w:r>
    </w:p>
    <w:p w:rsidR="00F75F37" w:rsidRDefault="00F75F37" w:rsidP="00F75F37">
      <w:pPr>
        <w:pStyle w:val="ConsPlusNormal"/>
        <w:jc w:val="right"/>
      </w:pPr>
      <w:r>
        <w:t>на 2018 год</w:t>
      </w:r>
    </w:p>
    <w:p w:rsidR="00F75F37" w:rsidRDefault="00F75F37" w:rsidP="00F75F37">
      <w:pPr>
        <w:pStyle w:val="ConsPlusNormal"/>
        <w:jc w:val="right"/>
      </w:pPr>
      <w:r>
        <w:t>и на плановый период</w:t>
      </w:r>
    </w:p>
    <w:p w:rsidR="00F75F37" w:rsidRDefault="00F75F37" w:rsidP="00F75F37">
      <w:pPr>
        <w:pStyle w:val="ConsPlusNormal"/>
        <w:jc w:val="right"/>
      </w:pPr>
      <w:r>
        <w:t>2019 и 2020 годов</w:t>
      </w:r>
    </w:p>
    <w:p w:rsidR="00F75F37" w:rsidRDefault="00F75F37" w:rsidP="00F75F37">
      <w:pPr>
        <w:pStyle w:val="ConsPlusNormal"/>
      </w:pPr>
    </w:p>
    <w:p w:rsidR="00F75F37" w:rsidRDefault="00F75F37" w:rsidP="00F75F37">
      <w:pPr>
        <w:pStyle w:val="ConsPlusNormal"/>
        <w:jc w:val="center"/>
      </w:pPr>
      <w:bookmarkStart w:id="0" w:name="P931"/>
      <w:bookmarkEnd w:id="0"/>
      <w:r>
        <w:t>ПЕРЕЧЕНЬ</w:t>
      </w:r>
    </w:p>
    <w:p w:rsidR="00F75F37" w:rsidRDefault="00F75F37" w:rsidP="00F75F37">
      <w:pPr>
        <w:pStyle w:val="ConsPlusNormal"/>
        <w:jc w:val="center"/>
      </w:pPr>
      <w:r>
        <w:t>ЛЕКАРСТВЕННЫХ СРЕДСТВ И ИЗДЕЛИЙ МЕДИЦИНСКОГО НАЗНАЧЕНИЯ,</w:t>
      </w:r>
    </w:p>
    <w:p w:rsidR="00F75F37" w:rsidRDefault="00F75F37" w:rsidP="00F75F37">
      <w:pPr>
        <w:pStyle w:val="ConsPlusNormal"/>
        <w:jc w:val="center"/>
      </w:pPr>
      <w:r>
        <w:t>БЕСПЛАТНО ОТПУСКАЕМЫХ ПРИ АМБУЛАТОРНОМ ЛЕЧЕНИИ ГРАЖДАН,</w:t>
      </w:r>
    </w:p>
    <w:p w:rsidR="00F75F37" w:rsidRDefault="00F75F37" w:rsidP="00F75F37">
      <w:pPr>
        <w:pStyle w:val="ConsPlusNormal"/>
        <w:jc w:val="center"/>
      </w:pPr>
      <w:proofErr w:type="gramStart"/>
      <w:r>
        <w:t>ИМЕЮЩИХ</w:t>
      </w:r>
      <w:proofErr w:type="gramEnd"/>
      <w:r>
        <w:t xml:space="preserve"> ПРАВО НА БЕСПЛАТНОЕ ЛЕКАРСТВЕННОЕ ОБЕСПЕЧЕНИЕ,</w:t>
      </w:r>
    </w:p>
    <w:p w:rsidR="00F75F37" w:rsidRDefault="00F75F37" w:rsidP="00F75F37">
      <w:pPr>
        <w:pStyle w:val="ConsPlusNormal"/>
        <w:jc w:val="center"/>
      </w:pPr>
      <w:r>
        <w:t>НА ЛЕКАРСТВЕННОЕ ОБЕСПЕЧЕНИЕ С 50-ПРОЦЕНТНОЙ СКИДКОЙ</w:t>
      </w:r>
    </w:p>
    <w:p w:rsidR="00F75F37" w:rsidRDefault="00F75F37" w:rsidP="00F75F37">
      <w:pPr>
        <w:pStyle w:val="ConsPlusNormal"/>
        <w:jc w:val="center"/>
      </w:pPr>
      <w:r>
        <w:t xml:space="preserve">В СООТВЕТСТВИИ С ПОСТАНОВЛЕНИЕМ ПРАВИТЕЛЬСТВА </w:t>
      </w:r>
      <w:proofErr w:type="gramStart"/>
      <w:r>
        <w:t>РОССИЙСКОЙ</w:t>
      </w:r>
      <w:proofErr w:type="gramEnd"/>
    </w:p>
    <w:p w:rsidR="00F75F37" w:rsidRDefault="00F75F37" w:rsidP="00F75F37">
      <w:pPr>
        <w:pStyle w:val="ConsPlusNormal"/>
        <w:jc w:val="center"/>
      </w:pPr>
      <w:r>
        <w:t>ФЕДЕРАЦИИ ОТ 30 ИЮЛЯ 1994 Г. N 890 "</w:t>
      </w:r>
      <w:proofErr w:type="gramStart"/>
      <w:r>
        <w:t>О</w:t>
      </w:r>
      <w:proofErr w:type="gramEnd"/>
      <w:r>
        <w:t xml:space="preserve"> ГОСУДАРСТВЕННОЙ</w:t>
      </w:r>
    </w:p>
    <w:p w:rsidR="00F75F37" w:rsidRDefault="00F75F37" w:rsidP="00F75F37">
      <w:pPr>
        <w:pStyle w:val="ConsPlusNormal"/>
        <w:jc w:val="center"/>
      </w:pPr>
      <w:r>
        <w:t>ПОДДЕРЖКЕ РАЗВИТИЯ МЕДИЦИНСКОЙ ПРОМЫШЛЕННОСТИ И УЛУЧШЕНИИ</w:t>
      </w:r>
    </w:p>
    <w:p w:rsidR="00F75F37" w:rsidRDefault="00F75F37" w:rsidP="00F75F37">
      <w:pPr>
        <w:pStyle w:val="ConsPlusNormal"/>
        <w:jc w:val="center"/>
      </w:pPr>
      <w:r>
        <w:t>ОБЕСПЕЧЕНИЯ НАСЕЛЕНИЯ И УЧРЕЖДЕНИЙ ЗДРАВООХРАНЕНИЯ</w:t>
      </w:r>
    </w:p>
    <w:p w:rsidR="00F75F37" w:rsidRDefault="00F75F37" w:rsidP="00F75F37">
      <w:pPr>
        <w:pStyle w:val="ConsPlusNormal"/>
        <w:jc w:val="center"/>
      </w:pPr>
      <w:r>
        <w:t xml:space="preserve">ЛЕКАРСТВЕННЫМИ СРЕДСТВАМИ И ИЗДЕЛИЯМИ </w:t>
      </w:r>
      <w:proofErr w:type="gramStart"/>
      <w:r>
        <w:t>МЕДИЦИНСКОГО</w:t>
      </w:r>
      <w:proofErr w:type="gramEnd"/>
    </w:p>
    <w:p w:rsidR="00F75F37" w:rsidRDefault="00F75F37" w:rsidP="00F75F37">
      <w:pPr>
        <w:pStyle w:val="ConsPlusNormal"/>
        <w:jc w:val="center"/>
      </w:pPr>
      <w:r>
        <w:t>НАЗНАЧЕНИЯ", ЗАКОНОМ РЕСПУБЛИКИ КОМИ ОТ 12 НОЯБРЯ 2004 Г.</w:t>
      </w:r>
    </w:p>
    <w:p w:rsidR="00F75F37" w:rsidRDefault="00F75F37" w:rsidP="00F75F37">
      <w:pPr>
        <w:pStyle w:val="ConsPlusNormal"/>
        <w:jc w:val="center"/>
      </w:pPr>
      <w:r>
        <w:t>N 55-РЗ "О СОЦИАЛЬНОЙ ПОДДЕРЖКЕ НАСЕЛЕНИЯ</w:t>
      </w:r>
    </w:p>
    <w:p w:rsidR="00F75F37" w:rsidRDefault="00F75F37" w:rsidP="00F75F37">
      <w:pPr>
        <w:pStyle w:val="ConsPlusNormal"/>
        <w:jc w:val="center"/>
      </w:pPr>
      <w:r>
        <w:t>В РЕСПУБЛИКЕ КОМИ"</w:t>
      </w:r>
    </w:p>
    <w:p w:rsidR="00F75F37" w:rsidRDefault="00F75F37" w:rsidP="00F75F3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77"/>
        <w:gridCol w:w="1984"/>
        <w:gridCol w:w="4989"/>
      </w:tblGrid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Пищеварительный тракт и обмен веществ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A02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A02B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A02BA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A02BC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A02BX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A03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A03A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A03AA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A03AD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A03B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белладонны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A03BA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Атропин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A03F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A03FA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A04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Противорвотные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A04A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Противорвотные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A04AA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A05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A05A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заболеваний желчевыводящих путей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A05AA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желчных кислот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A05B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A05BA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A06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Слабительные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A06A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Слабительные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A06AB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Контактные слабительные препараты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сахарной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A06AD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раствора для приема внутрь [для детей]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A07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A07A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Кишечные противомикробные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A07B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A07BC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Адсорбирующие кишечные препараты другие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A07D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A07DA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жевательные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для рассасывания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A07E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A07EC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A07F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A07FA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приема внутрь и местного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вагинальные и ректальные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A09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A09AA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Ферментные препараты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Панкреатин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A10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A10A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Инсулины и их аналоги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A10AB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A10AC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A10AD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A10AE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A10B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A10BA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Бигуаниды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A10BB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A10BG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Тиазолидиндионы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A10BH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Ингибиторы дипептидилпептидазы-4 (ДПП-4)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Алоглиптин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A10BX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Витамины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A11C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драже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для приема внутрь и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 масляный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 и наружного применения [масляный]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A11CC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Витамин D и его аналоги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желатиновые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 в масле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 масляный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A11D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Витамин B1 и его комбинации с витаминами B6 и B12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A11DA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Витамин B1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>Тиамин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A11G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A11GA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драже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>Пиридоксин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A12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Минеральные добавки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A12C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Минеральные добавки другие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A12CX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Минералосодержащие</w:t>
            </w:r>
            <w:proofErr w:type="spellEnd"/>
            <w:r>
              <w:t xml:space="preserve"> препараты другие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A14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Анаболические средства системного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A14A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Анаболические стероиды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A14AB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 [масляный]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A16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A16A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A16AA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A16AB</w:t>
            </w: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</w:pP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Галсульфаза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Ларонидаза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A16AX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тракта и </w:t>
            </w:r>
            <w:r>
              <w:lastRenderedPageBreak/>
              <w:t>нарушений обмена веществ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Миглустат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Нитизинон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Сапроптерин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A16AX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заболеваний ЖКТ и нарушения обмена веще</w:t>
            </w:r>
            <w:proofErr w:type="gramStart"/>
            <w:r>
              <w:t>ств пр</w:t>
            </w:r>
            <w:proofErr w:type="gramEnd"/>
            <w:r>
              <w:t>очие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Кровь и система кроветворения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B01AA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Антагонисты витамина K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B01AB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Гепарины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Гепарин натрия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гель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B01AC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Тромбоцитов агрегации ингибиторы, кроме гепарина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B01AE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B01AF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B01AX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Прочие антикоагулянты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B02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B02A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B02AA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Аминокислоты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B02B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B02BA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Витамин K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B02BC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Фибриноген + Тромбин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губка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B02BX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Ромиплостим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раствора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B03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Антианемические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B03A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Железа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B03AB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жевательные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B03AC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Парентеральные препараты трехвалентного железа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Железа [III] </w:t>
            </w:r>
            <w:proofErr w:type="spellStart"/>
            <w:r>
              <w:t>гидроксид</w:t>
            </w:r>
            <w:proofErr w:type="spellEnd"/>
            <w:r>
              <w:t xml:space="preserve"> сахарозный комплекс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B03B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Витамин B12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B03BA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Витамин B12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B03BB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B03X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анемии другие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B03XA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анемии другие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Метоксиполиэтиленгликольэпоэтин</w:t>
            </w:r>
            <w:proofErr w:type="spellEnd"/>
            <w:r>
              <w:t xml:space="preserve"> бета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B05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B05B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Растворы для внутривенного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B05BB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 xml:space="preserve">Декстроза + Калия хлорид + Натрия хлорид + Натрия цитрат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раствора для приема внутрь [для детей]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Сердечные гликозиды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Гликозиды наперстянки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для детей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Антиаритмические препараты I и III классов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Антиаритмические препараты </w:t>
            </w:r>
            <w:proofErr w:type="spellStart"/>
            <w:r>
              <w:t>Ia</w:t>
            </w:r>
            <w:proofErr w:type="spellEnd"/>
            <w:r>
              <w:t xml:space="preserve"> класса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C01BB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Антиаритмические препараты, класс IB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гель для местного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для местного и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C01BC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Антиаритмические препараты </w:t>
            </w:r>
            <w:proofErr w:type="spellStart"/>
            <w:r>
              <w:t>Ic</w:t>
            </w:r>
            <w:proofErr w:type="spellEnd"/>
            <w:r>
              <w:t xml:space="preserve"> класса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C01BD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Антиаритмические препараты III класса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C01BG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Антиаритмические препараты класса I и III другие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C01DA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Органические нитраты</w:t>
            </w:r>
          </w:p>
        </w:tc>
      </w:tr>
      <w:tr w:rsidR="00F75F37" w:rsidTr="007C73D7">
        <w:tc>
          <w:tcPr>
            <w:tcW w:w="2097" w:type="dxa"/>
            <w:gridSpan w:val="2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F75F37" w:rsidTr="007C73D7">
        <w:tc>
          <w:tcPr>
            <w:tcW w:w="2097" w:type="dxa"/>
            <w:gridSpan w:val="2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с пролонгированным высвобождением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F75F37" w:rsidTr="007C73D7">
        <w:tc>
          <w:tcPr>
            <w:tcW w:w="2097" w:type="dxa"/>
            <w:gridSpan w:val="2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Нитроглицерин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подъязычный дозированный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подъязычные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пленки для наклеивания на десну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подъязычные</w:t>
            </w:r>
          </w:p>
        </w:tc>
      </w:tr>
      <w:tr w:rsidR="00F75F37" w:rsidTr="007C73D7">
        <w:tc>
          <w:tcPr>
            <w:tcW w:w="2097" w:type="dxa"/>
            <w:gridSpan w:val="2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C01EB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Ивабрадин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C02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C02A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Антиадренергические</w:t>
            </w:r>
            <w:proofErr w:type="spellEnd"/>
            <w:r>
              <w:t xml:space="preserve"> препараты центрального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C02AB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Метилдопа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C02AC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C02C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Антиадренергические</w:t>
            </w:r>
            <w:proofErr w:type="spellEnd"/>
            <w:r>
              <w:t xml:space="preserve"> препараты периферического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C02CA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Альфа-адреноблокаторы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C02K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препараты другие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C02KX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средства, применяемые при легочной артериальной гипертензии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Силденафил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C03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Диуретики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C03A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C03AA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Тиазиды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C03B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C03BA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контролируемым высвобождением,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модифицированным высвобождением,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C03C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C03CA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C03D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C03DA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Альдостерона антагонисты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C07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C07A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C07AA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  <w:r>
              <w:t xml:space="preserve"> неселективные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C07AB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  <w:r>
              <w:t xml:space="preserve"> селективные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замедленным высвобождением,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C07AG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C08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C08C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влиянием на сосуды</w:t>
            </w:r>
            <w:proofErr w:type="gram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C08CA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контролируемым высвобождением,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модифицированным высвобождением,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C08D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C08DA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C09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C09A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Ингибиторы АПФ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C09AA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Ингибиторы АПФ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C09C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C09CA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C10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Гиполипидемические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C10A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Гиполипидемические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C10AA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C10AB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Фибраты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Дерматологические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Противогрибковые препараты для лечения заболеваний кожи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Противогрибковые препараты для местного применения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D01AE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Противогрибковые препараты для местного назначения другие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наружного применения [спиртовой]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D06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Антибактериальные препараты и противомикробные препараты для лечения заболеваний кожи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D06C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D07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D07A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D07AC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D08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D08A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D08AC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местного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наружного и местного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наружного применения [спиртовой]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вагинальные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вагинальные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D08AG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йода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местного и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D08AX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Водорода </w:t>
            </w:r>
            <w:proofErr w:type="spellStart"/>
            <w:r>
              <w:t>пероксид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местного и наружного применения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Калия перманганат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 xml:space="preserve">Этанол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концентрат для приготовления раствора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D11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Дерматологические препараты другие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D11A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Дерматологические препараты другие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D11AH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Средства для лечения дерматита, кроме кортикостероидов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Мочеполовая система и половые гормоны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G01AA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вагинальные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G01AF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Производные имидазола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гель вагинальный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вагинальные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вагинальные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G02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G02A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G02AD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Простагландины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Мизопростол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G02C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гинекологических заболеваний другие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G02CA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G02CB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Ингибиторы пролактина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Половые гормоны и модуляторы функции половой системы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Андрогены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Тестостерон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гель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 [масляный]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 [масляный]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Эстрогены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G03CA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Природные и полусинтетические эстрогены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Эстрадиол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Гестагены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G03DA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Производные прегн-4-ена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>Прогестерон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G03DB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G03DC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G03G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Гонадотропины и другие стимуляторы овуляции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G03GB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Синтетические стимуляторы овуляции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Кломифен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G03H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G03HA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 масляный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G04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урологических заболеваний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G04B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Препараты для лечения урологических заболеваний другие, включая </w:t>
            </w:r>
            <w:proofErr w:type="spellStart"/>
            <w:r>
              <w:t>спазмолитики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G04BD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учащенного мочеиспускания и недержания мочи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G04C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G04CA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Альфа-адреноблокаторы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контролируемым высвобождением, покрытые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кишечнорастворимые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с модифицированным высвобождением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контролируемым высвобождением,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G04CB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Гормональные препараты системного действия, кроме половых гормонов и </w:t>
            </w:r>
            <w:r>
              <w:lastRenderedPageBreak/>
              <w:t>инсулинов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H01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H01AC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H01B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H01BA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Вазопрессин и его аналоги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назальные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подъязычные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H01C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Гормоны гипоталамуса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H01CB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Гормоны, замедляющие рост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H02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H02A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H02AA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Минералокортикоиды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H02AB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инъекций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Гидрокортизон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внутримышечного и внутрисуставного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эмульсия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инъекций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H03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H03A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H03AA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Гормоны щитовидной железы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H03B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H03BB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H03C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йода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H03CA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йода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Калия йодид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жевательные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H05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Препараты, регулирующие обмен кальция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H05A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H05AA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H05B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H05BA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H05BX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Противомикробные препараты системного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Тетрациклины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Тетрациклины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Амфениколы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Амфениколы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J01CA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J01CE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Пенициллины, чувствительные к </w:t>
            </w:r>
            <w:proofErr w:type="spellStart"/>
            <w:r>
              <w:t>бета-лактамазам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Феноксиметилпенициллин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J01CF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J01CR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J01DB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J01DB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J01DC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J01EE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J01FA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Макролиды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 [для детей]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пролонгированного действия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J01FF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Линкозамиды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J01G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Аминогликозиды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J01GB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Аминогликозиды</w:t>
            </w:r>
            <w:proofErr w:type="spellEnd"/>
            <w:r>
              <w:t xml:space="preserve"> другие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Гентамицин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Тобрамицин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J01M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J01MA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Фторхинолоны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 и ушные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 и ушные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ушные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антибактериальные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J01XX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Линезолид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J02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J02A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J02AA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вагинальные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J02AC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J04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J04A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J04AA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 замедленного высвобождения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гранулы, покрытые оболочкой,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J04AB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Рифабутин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Циклосерин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J04AC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Гидразиды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J04AD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Протионамид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Этионамид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J04AK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Бедаквилин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Пиразинамид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Теризидон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  <w:r>
              <w:t xml:space="preserve"> перхлорат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Этамбутол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J04AM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Комбинированные противотуберкулезные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lastRenderedPageBreak/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J04B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J04BA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Дапсон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J05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J05A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Противовирусные препараты прямого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J05AB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для местного и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крем для местного и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Рибавирин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J05AE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Ингибиторы ВИЧ-протеаз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Атазанавир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Дарунавир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Индинавир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Нелфинавир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приема внутрь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Ритонавир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мягкие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Саквинавир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Симепревир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J05AF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Диданозин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раствора для приема внутрь для детей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Ставудин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Телбивудин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Фосфазид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Энтекавир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J05AG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Невирапин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Этравирин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Эфавиренз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J05AH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Ингибиторы нейраминидазы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J05AX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Ралтегравир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J05AR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Комбинации противовирусных препаратов, активных в отношении ВИЧ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lastRenderedPageBreak/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J06B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Иммуноглобулины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J06BA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Иммуноглобулины, нормальные человеческие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Аналоги азотистого иприта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сахарной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Алкилсульфонаты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L01AD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Антиметаболиты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концентрат для приготовления раствора для инъекций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L01BB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Аналоги пурина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Флударабин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L01BC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Аналоги пиримидина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L01CA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L01CB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L01CD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Таксаны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Противоопухолевые антибиотики и родственные соединения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L01DB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Идарубицин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противоопухолевые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L01XB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Метилгидразины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Прокарбазин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L01XC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L01XE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Вандетаниб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Ибрутиниб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Сунитиниб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L01XX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L02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L02A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L02AB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Гестагены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внутримышечного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L02AE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пролонгированного высвобождения для внутримышечного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капсула для подкожного введения пролонгированного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L02B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L02BA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Антиэстрогены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L02BB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L02BG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Ингибиторы ферментов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L02BX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Абиратерон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L03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Иммуностимуляторы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L03A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Иммуностимуляторы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L03AB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Интерфероны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 xml:space="preserve">Интерферон альфа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 xml:space="preserve">Интерферон бета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 xml:space="preserve">Интерферон гамма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L03AX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вагинальные и ректальные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Тилорон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L04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Иммунодепрессанты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L04A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Иммунодепрессанты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L04AA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Лефлуномид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Экулизумаб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L04AB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применения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L04AC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L04AD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мазь для наружного применения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мягкие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L04AX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иммунодепрессанты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Леналидомид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Костно-мышечная система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Противовоспалительные и противоревматические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M01A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M01AB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с модифицированным высвобождением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M01AC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Оксикамы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M01AE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Ибупрофен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 для приготовления раствора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гель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ректальные [для детей]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суспензия для </w:t>
            </w:r>
            <w:proofErr w:type="spellStart"/>
            <w:r>
              <w:t>перорального</w:t>
            </w:r>
            <w:proofErr w:type="spellEnd"/>
            <w:r>
              <w:t xml:space="preserve">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с модифицированным высвобождением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ректальные [для детей]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M01C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M01CC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M03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M03A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M03AX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Ботулинический токсин типа A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M03B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M03BX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с модифицированным высвобождением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M04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M04A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M04AA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M05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M05B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M05BA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Бифосфонаты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M05BX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Нервная система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Анестетики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N01AB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Севофлуран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жидкость для ингаляций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N01AH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N02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Анальгетики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N02A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Опиоиды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N02AA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Алкалоиды опия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Морфин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N02AB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терапевтическая </w:t>
            </w:r>
            <w:proofErr w:type="spellStart"/>
            <w:r>
              <w:t>трансдермальная</w:t>
            </w:r>
            <w:proofErr w:type="spellEnd"/>
            <w:r>
              <w:t xml:space="preserve"> система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подъязычные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N02AE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Бупренорфин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N02AX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Анальгетики со смешанным механизмом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Кодеин + Морфин + </w:t>
            </w:r>
            <w:proofErr w:type="spellStart"/>
            <w:r>
              <w:t>Носкапин</w:t>
            </w:r>
            <w:proofErr w:type="spellEnd"/>
            <w:r>
              <w:t xml:space="preserve"> + Папаверин + </w:t>
            </w:r>
            <w:proofErr w:type="spellStart"/>
            <w:r>
              <w:t>Тебаин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защечные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N02B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N02BA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N02BE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Анилиды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>Парацетамол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 для приготовления суспензии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 [для детей]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суппозитории ректальные [для детей]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приема внутрь [для детей]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N03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N03A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N03AA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[для детей]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N03AB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N03AD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N03AE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N03AF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N03AG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Производные жирных кислот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 [для детей]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N03AX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Зонисамид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Ламотриджин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Прегабалин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N04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N04A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N04AA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Третичные амины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N04B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N04BA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с модифицированным высвобождением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N04BB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N04BC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контролируемым высвобождением, покрытые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Психотропные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драже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драже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N05AD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N05AE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Производные индола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Сертиндол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N05AF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введения [масляный]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сахарной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N05AH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Клозапин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для рассасывания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N05AL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Бензамиды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для рассасывания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Анксиолитики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N05BB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N05CD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N05CF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N06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Психоаналептики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N06A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Антидепрессанты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N06AA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драже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N06AB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N06AX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антидепрессанты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N06B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N06BX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Глицин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защечные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Метионил-глутамил-гистидил-фенилаланил-пролил-глицил-пролин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назальные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подъязычные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N06D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деменции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N06DX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Мемантин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N07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N07A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Препараты, влияющие на парасимпатическую нервную систему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N07AA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N07AX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N07B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Препараты, применяемые при зависимостях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N07BB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Препараты, применяемые при алкогольной зависимости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Налтрексон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N07C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N07CA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N07X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N07XX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P01AB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P01B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P01BA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Аминохинолины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P01BC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Метанолхинолины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Мефлохин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P02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P02B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трематодоза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P02BA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Производные хинолина и родственные соединения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P02C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P02CA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P02CC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Пирантел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P02CE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Левамизол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P03AX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Прочие препараты для уничтожения эктопаразитов (в том числе чесоточного клеща)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эмульсия для наружного применения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Дыхательная система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Назальные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R01AA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Адреномиметики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гель назальный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назальные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назальные [для детей]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[для детей]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R02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R02A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R02AA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Антисептические препараты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местного применения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дозированный, активируемый вдохом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для ингаляций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R03AK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Симпатомиметики в комбинации с другими препаратами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с порошком для ингаляций набор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R03AL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Адренергические средства в комбинации с антихолинергическими средствами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дозированный, активируемый вдохом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назальный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ингаляций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назальные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ингаляций дозированная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Флутиказон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R03BB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R03BC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и ее натриевая соль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R03DA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Ксантины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R03DC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R03DX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R05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R05C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R05CB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 пролонгированного действия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пастилки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 и ингаляций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для рассасывания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шипучие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 для приготовления сиропа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гранулы для приготовления раствора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инъекций и ингаляций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 шипучие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R06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R06A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R06AA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R06AC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R06AE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R06AX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сироп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Органы чувств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>Тетрациклин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S01EB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Парасимпатомиметики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>Пилокарпин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S01EC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Ингибиторы карбоангидразы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S01ED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</w:tr>
      <w:tr w:rsidR="00F75F37" w:rsidTr="007C73D7">
        <w:tc>
          <w:tcPr>
            <w:tcW w:w="1020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75F37" w:rsidRDefault="00F75F37" w:rsidP="007C73D7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  <w:vMerge/>
          </w:tcPr>
          <w:p w:rsidR="00F75F37" w:rsidRDefault="00F75F37" w:rsidP="007C73D7"/>
        </w:tc>
        <w:tc>
          <w:tcPr>
            <w:tcW w:w="1077" w:type="dxa"/>
            <w:vMerge/>
          </w:tcPr>
          <w:p w:rsidR="00F75F37" w:rsidRDefault="00F75F37" w:rsidP="007C73D7"/>
        </w:tc>
        <w:tc>
          <w:tcPr>
            <w:tcW w:w="1984" w:type="dxa"/>
            <w:vMerge/>
          </w:tcPr>
          <w:p w:rsidR="00F75F37" w:rsidRDefault="00F75F37" w:rsidP="007C73D7"/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гель глазной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S01EE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Простагландинов аналоги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Латанопрост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S01EX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Бутиламиногидроксипропоксифеноксиметил</w:t>
            </w:r>
            <w:proofErr w:type="spellEnd"/>
            <w:r>
              <w:t xml:space="preserve"> </w:t>
            </w:r>
            <w:proofErr w:type="spellStart"/>
            <w:r>
              <w:t>метилоксадиазол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S01FA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S01H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Местные анестетики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S01HA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Местные анестетики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S01K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S01KA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Вискозоэластичные</w:t>
            </w:r>
            <w:proofErr w:type="spellEnd"/>
            <w:r>
              <w:t xml:space="preserve"> соединения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S02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Препараты для лечения заболеваний уха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S02A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S02AA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капли ушные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Прочие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V03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лечебные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V03A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лечебные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V03AB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Антидоты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4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 для внутримышечного и подкожного введения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V03AC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V03AE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Севеламер</w:t>
            </w:r>
            <w:proofErr w:type="spellEnd"/>
            <w:r>
              <w:t xml:space="preserve">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V03AF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капсулы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V06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Лечебное питание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V06D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Другие продукты лечебного питания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V06DD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Аминокислоты, включая комбинации с полипептидами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lastRenderedPageBreak/>
              <w:t>V07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V07A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V07AB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Вода для инъекций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растворитель для приготовления лекарственных форм для инъекций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V08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r>
              <w:t>Контрастные средства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V08B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</w:t>
            </w:r>
            <w:proofErr w:type="gramStart"/>
            <w:r>
              <w:t>йодсодержащих</w:t>
            </w:r>
            <w:proofErr w:type="gramEnd"/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  <w:r>
              <w:t>V08BA</w:t>
            </w:r>
          </w:p>
        </w:tc>
        <w:tc>
          <w:tcPr>
            <w:tcW w:w="8050" w:type="dxa"/>
            <w:gridSpan w:val="3"/>
          </w:tcPr>
          <w:p w:rsidR="00F75F37" w:rsidRDefault="00F75F37" w:rsidP="007C73D7">
            <w:pPr>
              <w:pStyle w:val="ConsPlusNormal"/>
              <w:jc w:val="both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</w:tr>
      <w:tr w:rsidR="00F75F37" w:rsidTr="007C73D7">
        <w:tc>
          <w:tcPr>
            <w:tcW w:w="1020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077" w:type="dxa"/>
          </w:tcPr>
          <w:p w:rsidR="00F75F37" w:rsidRDefault="00F75F37" w:rsidP="007C73D7">
            <w:pPr>
              <w:pStyle w:val="ConsPlusNormal"/>
            </w:pPr>
          </w:p>
        </w:tc>
        <w:tc>
          <w:tcPr>
            <w:tcW w:w="1984" w:type="dxa"/>
          </w:tcPr>
          <w:p w:rsidR="00F75F37" w:rsidRDefault="00F75F37" w:rsidP="007C73D7">
            <w:pPr>
              <w:pStyle w:val="ConsPlusNormal"/>
            </w:pPr>
            <w:r>
              <w:t xml:space="preserve">Бария сульфат </w:t>
            </w:r>
            <w:hyperlink w:anchor="P4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75F37" w:rsidRDefault="00F75F37" w:rsidP="007C73D7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F75F37" w:rsidTr="007C73D7">
        <w:tc>
          <w:tcPr>
            <w:tcW w:w="9070" w:type="dxa"/>
            <w:gridSpan w:val="4"/>
          </w:tcPr>
          <w:p w:rsidR="00F75F37" w:rsidRDefault="00F75F37" w:rsidP="007C73D7">
            <w:pPr>
              <w:pStyle w:val="ConsPlusNormal"/>
              <w:jc w:val="both"/>
            </w:pPr>
            <w:r>
              <w:t xml:space="preserve">Специализированные продукты лечебного питания для детей, страдающих </w:t>
            </w:r>
            <w:proofErr w:type="spellStart"/>
            <w:r>
              <w:t>фенилкетонурией</w:t>
            </w:r>
            <w:proofErr w:type="spellEnd"/>
            <w:r>
              <w:t xml:space="preserve">, </w:t>
            </w:r>
            <w:proofErr w:type="spellStart"/>
            <w:r>
              <w:t>галактоземией</w:t>
            </w:r>
            <w:proofErr w:type="spellEnd"/>
            <w:r>
              <w:t xml:space="preserve">, </w:t>
            </w:r>
            <w:proofErr w:type="spellStart"/>
            <w:r>
              <w:t>целиакией</w:t>
            </w:r>
            <w:proofErr w:type="spellEnd"/>
          </w:p>
        </w:tc>
      </w:tr>
      <w:tr w:rsidR="00F75F37" w:rsidTr="007C73D7">
        <w:tc>
          <w:tcPr>
            <w:tcW w:w="9070" w:type="dxa"/>
            <w:gridSpan w:val="4"/>
          </w:tcPr>
          <w:p w:rsidR="00F75F37" w:rsidRDefault="00F75F37" w:rsidP="007C73D7">
            <w:pPr>
              <w:pStyle w:val="ConsPlusNormal"/>
              <w:jc w:val="both"/>
            </w:pPr>
            <w:proofErr w:type="gramStart"/>
            <w:r>
              <w:t xml:space="preserve">Перевязочные средства, шприцы, иглы для </w:t>
            </w:r>
            <w:proofErr w:type="spellStart"/>
            <w:r>
              <w:t>шприц-ручек</w:t>
            </w:r>
            <w:proofErr w:type="spellEnd"/>
            <w:r>
              <w:t xml:space="preserve">, катетеры </w:t>
            </w:r>
            <w:proofErr w:type="spellStart"/>
            <w:r>
              <w:t>Пеццера</w:t>
            </w:r>
            <w:proofErr w:type="spellEnd"/>
            <w:r>
              <w:t xml:space="preserve">, калоприемники, мочеприемники, зонды для питания, </w:t>
            </w:r>
            <w:proofErr w:type="spellStart"/>
            <w:r>
              <w:t>тест-полоски</w:t>
            </w:r>
            <w:proofErr w:type="spellEnd"/>
            <w:r>
              <w:t xml:space="preserve"> для определения содержания глюкозы в крови согласно </w:t>
            </w:r>
            <w:hyperlink r:id="rId4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  <w:proofErr w:type="gramEnd"/>
          </w:p>
        </w:tc>
      </w:tr>
    </w:tbl>
    <w:p w:rsidR="00F75F37" w:rsidRDefault="00F75F37" w:rsidP="00F75F37">
      <w:pPr>
        <w:pStyle w:val="ConsPlusNormal"/>
      </w:pPr>
    </w:p>
    <w:p w:rsidR="00F75F37" w:rsidRDefault="00F75F37" w:rsidP="00F75F37">
      <w:pPr>
        <w:pStyle w:val="ConsPlusNormal"/>
        <w:ind w:firstLine="540"/>
        <w:jc w:val="both"/>
      </w:pPr>
      <w:r>
        <w:t>--------------------------------</w:t>
      </w:r>
    </w:p>
    <w:p w:rsidR="00F75F37" w:rsidRDefault="00F75F37" w:rsidP="00F75F37">
      <w:pPr>
        <w:pStyle w:val="ConsPlusNormal"/>
        <w:spacing w:before="220"/>
        <w:ind w:firstLine="540"/>
        <w:jc w:val="both"/>
      </w:pPr>
      <w:bookmarkStart w:id="1" w:name="P4353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F75F37" w:rsidRDefault="00F75F37" w:rsidP="00F75F37">
      <w:pPr>
        <w:pStyle w:val="ConsPlusNormal"/>
        <w:spacing w:before="220"/>
        <w:ind w:firstLine="540"/>
        <w:jc w:val="both"/>
      </w:pPr>
      <w:bookmarkStart w:id="2" w:name="P4354"/>
      <w:bookmarkEnd w:id="2"/>
      <w:r>
        <w:t xml:space="preserve">&lt;**&gt; Лекарственные препараты, назначаемые по решению комиссии Министерства здравоохранения Республики Коми по </w:t>
      </w:r>
      <w:proofErr w:type="gramStart"/>
      <w:r>
        <w:t>контролю за</w:t>
      </w:r>
      <w:proofErr w:type="gramEnd"/>
      <w:r>
        <w:t xml:space="preserve"> организацией обеспечения отдельных категорий граждан лекарственными препаратами, медицинскими изделиями и специализированными продуктами лечебного питания.</w:t>
      </w:r>
    </w:p>
    <w:p w:rsidR="00F75F37" w:rsidRDefault="00F75F37" w:rsidP="00F75F37">
      <w:pPr>
        <w:pStyle w:val="ConsPlusNormal"/>
      </w:pPr>
    </w:p>
    <w:p w:rsidR="00F75F37" w:rsidRDefault="00F75F37" w:rsidP="00F75F37">
      <w:pPr>
        <w:pStyle w:val="ConsPlusNormal"/>
      </w:pPr>
    </w:p>
    <w:p w:rsidR="00FC6D82" w:rsidRDefault="00FC6D82"/>
    <w:sectPr w:rsidR="00FC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F37"/>
    <w:rsid w:val="00F75F37"/>
    <w:rsid w:val="00FC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75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75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75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75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75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75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75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697D458937AC74FDB2918CDE26267B31EBE460696B2C94631DB792y9n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10608</Words>
  <Characters>60469</Characters>
  <Application>Microsoft Office Word</Application>
  <DocSecurity>0</DocSecurity>
  <Lines>503</Lines>
  <Paragraphs>141</Paragraphs>
  <ScaleCrop>false</ScaleCrop>
  <Company/>
  <LinksUpToDate>false</LinksUpToDate>
  <CharactersWithSpaces>70936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2018-02-26T09:26:00Z</dcterms:created>
  <dcterms:modified xsi:type="dcterms:W3CDTF">2018-02-26T09:27:00Z</dcterms:modified>
</cp:coreProperties>
</file>